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2E31E">
      <w:pPr>
        <w:adjustRightInd w:val="0"/>
        <w:snapToGrid w:val="0"/>
        <w:spacing w:before="312" w:beforeLines="100" w:after="312" w:afterLines="100" w:line="50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bCs/>
          <w:sz w:val="44"/>
          <w:szCs w:val="44"/>
        </w:rPr>
        <w:t>服务承诺函</w:t>
      </w:r>
    </w:p>
    <w:p w14:paraId="4D3FB955">
      <w:pPr>
        <w:adjustRightInd w:val="0"/>
        <w:snapToGrid w:val="0"/>
        <w:spacing w:line="360" w:lineRule="auto"/>
        <w:rPr>
          <w:rFonts w:ascii="仿宋_GB2312" w:hAnsi="宋体" w:eastAsia="仿宋_GB2312"/>
          <w:sz w:val="32"/>
          <w:szCs w:val="32"/>
        </w:rPr>
      </w:pPr>
    </w:p>
    <w:p w14:paraId="25EF9EEF">
      <w:pPr>
        <w:adjustRightInd w:val="0"/>
        <w:snapToGrid w:val="0"/>
        <w:spacing w:line="30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江苏省苏豪控股集团有限公司：</w:t>
      </w:r>
    </w:p>
    <w:p w14:paraId="02299941">
      <w:pPr>
        <w:adjustRightInd w:val="0"/>
        <w:snapToGrid w:val="0"/>
        <w:spacing w:line="30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</w:rPr>
        <w:t>律师事务所自愿申请纳入贵司律师事务所备选库。本所承诺为贵司及下属企业提供优质法律服务，并保证：</w:t>
      </w:r>
    </w:p>
    <w:p w14:paraId="5A4A2FE8">
      <w:pPr>
        <w:adjustRightInd w:val="0"/>
        <w:snapToGrid w:val="0"/>
        <w:spacing w:line="300" w:lineRule="auto"/>
        <w:ind w:firstLine="5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一、本所将根据企业委托，尽心尽责处理各项法律事务，最大程度维护企业利益。</w:t>
      </w:r>
    </w:p>
    <w:p w14:paraId="75F6E04E">
      <w:pPr>
        <w:adjustRightInd w:val="0"/>
        <w:snapToGrid w:val="0"/>
        <w:spacing w:line="300" w:lineRule="auto"/>
        <w:ind w:firstLine="5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二、本所在接到企业通知后及时响应，24小时内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安排相关律师</w:t>
      </w:r>
      <w:r>
        <w:rPr>
          <w:rFonts w:hint="eastAsia" w:ascii="仿宋_GB2312" w:hAnsi="宋体" w:eastAsia="仿宋_GB2312"/>
          <w:sz w:val="32"/>
          <w:szCs w:val="32"/>
        </w:rPr>
        <w:t>提供应有服务。因故不能处理法律事务的，本所将提前通知企业并采取补救措施，征得企业同意后，安排其他律师履行职务。</w:t>
      </w:r>
    </w:p>
    <w:p w14:paraId="70058AE3">
      <w:pPr>
        <w:adjustRightInd w:val="0"/>
        <w:snapToGrid w:val="0"/>
        <w:spacing w:line="300" w:lineRule="auto"/>
        <w:ind w:firstLine="5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三、本所负责在签订服务协议前进行内部冲突检索，保证服务协议履行过程中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履职的相关</w:t>
      </w:r>
      <w:r>
        <w:rPr>
          <w:rFonts w:hint="eastAsia" w:ascii="仿宋_GB2312" w:hAnsi="宋体" w:eastAsia="仿宋_GB2312"/>
          <w:sz w:val="32"/>
          <w:szCs w:val="32"/>
        </w:rPr>
        <w:t>律师不为贵司及下属企业利益对立方提供法律服务，损害贵司及下属企业利益。</w:t>
      </w:r>
    </w:p>
    <w:p w14:paraId="05772006">
      <w:pPr>
        <w:autoSpaceDE w:val="0"/>
        <w:autoSpaceDN w:val="0"/>
        <w:adjustRightInd w:val="0"/>
        <w:spacing w:line="30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四、本所及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履职</w:t>
      </w:r>
      <w:r>
        <w:rPr>
          <w:rFonts w:hint="eastAsia" w:ascii="仿宋_GB2312" w:hAnsi="宋体" w:eastAsia="仿宋_GB2312"/>
          <w:sz w:val="32"/>
          <w:szCs w:val="32"/>
        </w:rPr>
        <w:t>律师自愿遵守贵司关于聘用律师管理的具体规定。</w:t>
      </w:r>
    </w:p>
    <w:p w14:paraId="5CED473B">
      <w:pPr>
        <w:adjustRightInd w:val="0"/>
        <w:snapToGrid w:val="0"/>
        <w:spacing w:line="300" w:lineRule="auto"/>
        <w:rPr>
          <w:rFonts w:ascii="仿宋_GB2312" w:hAnsi="宋体" w:eastAsia="仿宋_GB2312"/>
          <w:sz w:val="32"/>
          <w:szCs w:val="32"/>
        </w:rPr>
      </w:pPr>
    </w:p>
    <w:p w14:paraId="6B74446B">
      <w:pPr>
        <w:adjustRightInd w:val="0"/>
        <w:snapToGrid w:val="0"/>
        <w:spacing w:line="300" w:lineRule="auto"/>
        <w:ind w:firstLine="5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律师事务所</w:t>
      </w:r>
    </w:p>
    <w:p w14:paraId="09B8D02F">
      <w:pPr>
        <w:adjustRightInd w:val="0"/>
        <w:snapToGrid w:val="0"/>
        <w:spacing w:line="300" w:lineRule="auto"/>
        <w:ind w:firstLine="56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（盖章）</w:t>
      </w:r>
    </w:p>
    <w:p w14:paraId="35A793C2">
      <w:pPr>
        <w:adjustRightInd w:val="0"/>
        <w:snapToGrid w:val="0"/>
        <w:spacing w:line="300" w:lineRule="auto"/>
        <w:ind w:firstLine="4720" w:firstLineChars="147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 w14:paraId="599FC959">
      <w:pPr>
        <w:adjustRightInd w:val="0"/>
        <w:snapToGrid w:val="0"/>
        <w:spacing w:line="300" w:lineRule="auto"/>
        <w:rPr>
          <w:rFonts w:ascii="仿宋_GB2312" w:hAnsi="宋体" w:eastAsia="仿宋_GB2312"/>
          <w:sz w:val="32"/>
          <w:szCs w:val="32"/>
        </w:rPr>
      </w:pPr>
    </w:p>
    <w:p w14:paraId="19B3B29A">
      <w:pPr>
        <w:adjustRightInd w:val="0"/>
        <w:snapToGrid w:val="0"/>
        <w:spacing w:line="300" w:lineRule="auto"/>
        <w:rPr>
          <w:rFonts w:ascii="仿宋_GB2312" w:hAnsi="宋体" w:eastAsia="仿宋_GB2312"/>
          <w:sz w:val="32"/>
          <w:szCs w:val="32"/>
        </w:rPr>
      </w:pPr>
    </w:p>
    <w:p w14:paraId="37AF8114">
      <w:pPr>
        <w:adjustRightInd w:val="0"/>
        <w:snapToGrid w:val="0"/>
        <w:spacing w:line="300" w:lineRule="auto"/>
        <w:rPr>
          <w:rFonts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YzU0MjVkMzFhMjUxMThhNThkNTkyNWY0NTFkZGEifQ=="/>
  </w:docVars>
  <w:rsids>
    <w:rsidRoot w:val="00316326"/>
    <w:rsid w:val="000622A0"/>
    <w:rsid w:val="000D7B51"/>
    <w:rsid w:val="00176FA0"/>
    <w:rsid w:val="00183AFC"/>
    <w:rsid w:val="001A6725"/>
    <w:rsid w:val="00281A3C"/>
    <w:rsid w:val="002E00D2"/>
    <w:rsid w:val="002E7E67"/>
    <w:rsid w:val="002F4873"/>
    <w:rsid w:val="00303740"/>
    <w:rsid w:val="00316326"/>
    <w:rsid w:val="0032791B"/>
    <w:rsid w:val="00367BB6"/>
    <w:rsid w:val="003E36E7"/>
    <w:rsid w:val="00407CC8"/>
    <w:rsid w:val="0042562E"/>
    <w:rsid w:val="00585E1D"/>
    <w:rsid w:val="005B25BB"/>
    <w:rsid w:val="005E3D21"/>
    <w:rsid w:val="0062568B"/>
    <w:rsid w:val="0062576D"/>
    <w:rsid w:val="006C3E2C"/>
    <w:rsid w:val="006C4F3D"/>
    <w:rsid w:val="006E0928"/>
    <w:rsid w:val="006E4124"/>
    <w:rsid w:val="0071406C"/>
    <w:rsid w:val="00742149"/>
    <w:rsid w:val="0075004C"/>
    <w:rsid w:val="00787995"/>
    <w:rsid w:val="007D5D9A"/>
    <w:rsid w:val="007E2D9D"/>
    <w:rsid w:val="007E3DB8"/>
    <w:rsid w:val="007F041C"/>
    <w:rsid w:val="007F660E"/>
    <w:rsid w:val="008D1826"/>
    <w:rsid w:val="00902F7C"/>
    <w:rsid w:val="009871AD"/>
    <w:rsid w:val="009951C9"/>
    <w:rsid w:val="009A0957"/>
    <w:rsid w:val="009B258B"/>
    <w:rsid w:val="009D7679"/>
    <w:rsid w:val="00A0735F"/>
    <w:rsid w:val="00A355DC"/>
    <w:rsid w:val="00A8229D"/>
    <w:rsid w:val="00AD76B3"/>
    <w:rsid w:val="00AE7176"/>
    <w:rsid w:val="00B16505"/>
    <w:rsid w:val="00B608D5"/>
    <w:rsid w:val="00B954A5"/>
    <w:rsid w:val="00BE1B34"/>
    <w:rsid w:val="00BE23B9"/>
    <w:rsid w:val="00C06525"/>
    <w:rsid w:val="00C14EAB"/>
    <w:rsid w:val="00CC3B82"/>
    <w:rsid w:val="00D778D9"/>
    <w:rsid w:val="00DD69F1"/>
    <w:rsid w:val="00DF036C"/>
    <w:rsid w:val="00E55968"/>
    <w:rsid w:val="00E63315"/>
    <w:rsid w:val="00E715E2"/>
    <w:rsid w:val="00EB3CF0"/>
    <w:rsid w:val="00EC47F6"/>
    <w:rsid w:val="00FC5D0F"/>
    <w:rsid w:val="00FC5D55"/>
    <w:rsid w:val="00FD65A3"/>
    <w:rsid w:val="00FE49B7"/>
    <w:rsid w:val="00FF6335"/>
    <w:rsid w:val="078B3EE6"/>
    <w:rsid w:val="0AE4170E"/>
    <w:rsid w:val="19D438A1"/>
    <w:rsid w:val="264222AC"/>
    <w:rsid w:val="507417BF"/>
    <w:rsid w:val="624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304</Characters>
  <Lines>2</Lines>
  <Paragraphs>1</Paragraphs>
  <TotalTime>1</TotalTime>
  <ScaleCrop>false</ScaleCrop>
  <LinksUpToDate>false</LinksUpToDate>
  <CharactersWithSpaces>395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2018-06-12T02:16:00Z</dcterms:created>
  <dc:creator>谢小平(部门领导审签)</dc:creator>
  <cp:lastModifiedBy>DELL</cp:lastModifiedBy>
  <cp:lastPrinted>2015-04-08T02:34:00Z</cp:lastPrinted>
  <dcterms:modified xsi:type="dcterms:W3CDTF">2025-12-01T08:58:53Z</dcterms:modified>
  <dc:title>备选服务承诺函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8319FE6AEBD948F8BB51A5F8CFC41CE3_13</vt:lpwstr>
  </property>
  <property fmtid="{D5CDD505-2E9C-101B-9397-08002B2CF9AE}" pid="4" name="KSOTemplateDocerSaveRecord">
    <vt:lpwstr>eyJoZGlkIjoiZjE0NDAyNzk4MGE0NjYzYjJkM2IxZTczZjkyZTAyNWQiLCJ1c2VySWQiOiI3Njc3NjcxMTgifQ==</vt:lpwstr>
  </property>
</Properties>
</file>